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 работы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«Научного гербария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  <w:lang w:val="en-US"/>
        </w:rPr>
        <w:t>SYKO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Федерального государственного бюджетного учреждения науки Института биологии Коми научного центра Уральского отделения Российской академии наук» на 202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Оцифровка гербарных образцов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10000 гербарных листов (для сосудистых растений 4000) или этикетки (для других групп 6000 образцов)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</w:t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Расшифровка и внесение в базу данных основных этикеточных данных</w:t>
      </w:r>
      <w:r>
        <w:rPr>
          <w:rFonts w:cs="Times New Roman" w:ascii="Times New Roman" w:hAnsi="Times New Roman"/>
          <w:sz w:val="24"/>
          <w:szCs w:val="24"/>
        </w:rPr>
        <w:t>:  для 10000 образцов.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</w:t>
        <w:tab/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Инсерация гербарных образцов</w:t>
      </w:r>
      <w:r>
        <w:rPr>
          <w:rFonts w:cs="Times New Roman" w:ascii="Times New Roman" w:hAnsi="Times New Roman"/>
          <w:sz w:val="24"/>
          <w:szCs w:val="24"/>
        </w:rPr>
        <w:t>: 1500 единиц хранения.</w:t>
        <w:tab/>
        <w:t>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 Дополнительные работы: формируются дополнительно при поступлении заявок от сторонних организаций.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a0cb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LibreOffice/7.0.4.2$Linux_X86_64 LibreOffice_project/00$Build-2</Application>
  <AppVersion>15.0000</AppVersion>
  <Pages>1</Pages>
  <Words>73</Words>
  <Characters>499</Characters>
  <CharactersWithSpaces>573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2023-06-29T07:23:00Z</dcterms:created>
  <dc:creator>Elena Patova</dc:creator>
  <dc:description/>
  <dc:language>ru-RU</dc:language>
  <cp:lastModifiedBy/>
  <dcterms:modified xsi:type="dcterms:W3CDTF">2024-03-12T09:14:36Z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